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AD4" w:rsidRPr="00FB3A18" w:rsidRDefault="00821AD4" w:rsidP="00821AD4">
      <w:pPr>
        <w:tabs>
          <w:tab w:val="center" w:pos="4153"/>
          <w:tab w:val="right" w:pos="8306"/>
        </w:tabs>
        <w:bidi/>
        <w:jc w:val="both"/>
        <w:rPr>
          <w:rFonts w:eastAsia="Times New Roman" w:cs="Arabic Transparent"/>
          <w:b/>
          <w:bCs/>
          <w:i/>
          <w:iCs/>
          <w:sz w:val="36"/>
          <w:szCs w:val="36"/>
          <w:lang w:bidi="ar-AE"/>
        </w:rPr>
      </w:pPr>
      <w:r w:rsidRPr="00FB3A18">
        <w:rPr>
          <w:rFonts w:eastAsia="Times New Roman" w:cs="Arabic Transparent" w:hint="cs"/>
          <w:b/>
          <w:bCs/>
          <w:i/>
          <w:iCs/>
          <w:sz w:val="36"/>
          <w:szCs w:val="36"/>
          <w:rtl/>
          <w:lang w:bidi="ar-AE"/>
        </w:rPr>
        <w:t>خبـــــر صحفــي</w:t>
      </w:r>
    </w:p>
    <w:p w:rsidR="00821AD4" w:rsidRPr="004F47D7" w:rsidRDefault="00821AD4" w:rsidP="00821AD4">
      <w:pPr>
        <w:pBdr>
          <w:bottom w:val="single" w:sz="12" w:space="1" w:color="auto"/>
        </w:pBdr>
        <w:tabs>
          <w:tab w:val="center" w:pos="4153"/>
          <w:tab w:val="right" w:pos="8306"/>
        </w:tabs>
        <w:bidi/>
        <w:jc w:val="both"/>
        <w:rPr>
          <w:rFonts w:eastAsia="Times New Roman" w:cs="Simplified Arabic"/>
          <w:b/>
          <w:bCs/>
          <w:sz w:val="20"/>
          <w:szCs w:val="20"/>
          <w:lang w:bidi="ar-AE"/>
        </w:rPr>
      </w:pPr>
      <w:r w:rsidRPr="00FB3A18">
        <w:rPr>
          <w:rFonts w:eastAsia="Times New Roman" w:cs="Simplified Arabic" w:hint="cs"/>
          <w:b/>
          <w:bCs/>
          <w:sz w:val="20"/>
          <w:szCs w:val="20"/>
          <w:rtl/>
          <w:lang w:bidi="ar-AE"/>
        </w:rPr>
        <w:t xml:space="preserve">صادر من المركز الإعلامي لمؤسسة دبي للمهرجانات والتجزئة </w:t>
      </w:r>
    </w:p>
    <w:p w:rsidR="00821AD4" w:rsidRPr="00914B62" w:rsidRDefault="00821AD4" w:rsidP="00821AD4">
      <w:pPr>
        <w:bidi/>
        <w:spacing w:after="0" w:line="240" w:lineRule="auto"/>
        <w:rPr>
          <w:rFonts w:ascii="Simplified Arabic" w:hAnsi="Simplified Arabic" w:cs="Simplified Arabic"/>
          <w:b/>
          <w:bCs/>
          <w:color w:val="000000"/>
          <w:sz w:val="16"/>
          <w:szCs w:val="16"/>
          <w:rtl/>
        </w:rPr>
      </w:pPr>
    </w:p>
    <w:p w:rsidR="00821AD4" w:rsidRPr="007A6304" w:rsidRDefault="00821AD4" w:rsidP="00821AD4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AE"/>
        </w:rPr>
      </w:pPr>
      <w:r w:rsidRPr="007A6304">
        <w:rPr>
          <w:rFonts w:ascii="Simplified Arabic" w:hAnsi="Simplified Arabic" w:cs="Simplified Arabic" w:hint="cs"/>
          <w:b/>
          <w:bCs/>
          <w:color w:val="000000"/>
          <w:sz w:val="32"/>
          <w:szCs w:val="32"/>
          <w:rtl/>
          <w:lang w:bidi="ar-AE"/>
        </w:rPr>
        <w:t>ضمن فعاليات مهرجان دبي للتسوق 2016</w:t>
      </w:r>
    </w:p>
    <w:p w:rsidR="00BD03AE" w:rsidRDefault="007A6304" w:rsidP="00821AD4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color w:val="000000"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AE"/>
        </w:rPr>
        <w:t xml:space="preserve">عرض </w:t>
      </w:r>
      <w:r>
        <w:rPr>
          <w:rFonts w:ascii="Simplified Arabic" w:hAnsi="Simplified Arabic" w:cs="Simplified Arabic" w:hint="cs"/>
          <w:b/>
          <w:bCs/>
          <w:color w:val="000000"/>
          <w:sz w:val="36"/>
          <w:szCs w:val="36"/>
          <w:rtl/>
          <w:lang w:bidi="ar-AE"/>
        </w:rPr>
        <w:t>"</w:t>
      </w:r>
      <w:r w:rsidR="00821AD4" w:rsidRPr="00821AD4">
        <w:rPr>
          <w:rFonts w:ascii="Simplified Arabic" w:hAnsi="Simplified Arabic" w:cs="Simplified Arabic"/>
          <w:bCs/>
          <w:color w:val="000000"/>
          <w:sz w:val="36"/>
          <w:szCs w:val="36"/>
          <w:rtl/>
        </w:rPr>
        <w:t>سكواكس</w:t>
      </w:r>
      <w:r>
        <w:rPr>
          <w:rFonts w:ascii="Simplified Arabic" w:hAnsi="Simplified Arabic" w:cs="Simplified Arabic" w:hint="cs"/>
          <w:bCs/>
          <w:color w:val="000000"/>
          <w:sz w:val="36"/>
          <w:szCs w:val="36"/>
          <w:rtl/>
        </w:rPr>
        <w:t>"</w:t>
      </w:r>
      <w:r w:rsidR="00821AD4">
        <w:rPr>
          <w:rFonts w:ascii="Simplified Arabic" w:hAnsi="Simplified Arabic" w:cs="Simplified Arabic" w:hint="cs"/>
          <w:bCs/>
          <w:color w:val="000000"/>
          <w:sz w:val="36"/>
          <w:szCs w:val="36"/>
          <w:rtl/>
        </w:rPr>
        <w:t xml:space="preserve"> </w:t>
      </w:r>
      <w:r>
        <w:rPr>
          <w:rFonts w:ascii="Simplified Arabic" w:hAnsi="Simplified Arabic" w:cs="Simplified Arabic" w:hint="cs"/>
          <w:bCs/>
          <w:color w:val="000000"/>
          <w:sz w:val="36"/>
          <w:szCs w:val="36"/>
          <w:rtl/>
        </w:rPr>
        <w:t>المتجول ينثر الفرح في سيتي سنتر معيصم</w:t>
      </w:r>
    </w:p>
    <w:p w:rsidR="007A6304" w:rsidRDefault="00BD03AE" w:rsidP="00BD03AE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color w:val="000000"/>
          <w:sz w:val="36"/>
          <w:szCs w:val="36"/>
          <w:rtl/>
        </w:rPr>
      </w:pPr>
      <w:r>
        <w:rPr>
          <w:rFonts w:ascii="Simplified Arabic" w:hAnsi="Simplified Arabic" w:cs="Simplified Arabic"/>
          <w:bCs/>
          <w:noProof/>
          <w:color w:val="000000"/>
          <w:sz w:val="36"/>
          <w:szCs w:val="36"/>
        </w:rPr>
        <w:drawing>
          <wp:inline distT="0" distB="0" distL="0" distR="0">
            <wp:extent cx="5932805" cy="3455670"/>
            <wp:effectExtent l="0" t="0" r="0" b="0"/>
            <wp:docPr id="1" name="Picture 1" descr="C:\Users\LENOVO\Desktop\fw (26)\BAQ_4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fw (26)\BAQ_42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A6304">
        <w:rPr>
          <w:rFonts w:ascii="Simplified Arabic" w:hAnsi="Simplified Arabic" w:cs="Simplified Arabic" w:hint="cs"/>
          <w:bCs/>
          <w:color w:val="000000"/>
          <w:sz w:val="36"/>
          <w:szCs w:val="36"/>
          <w:rtl/>
        </w:rPr>
        <w:t xml:space="preserve"> </w:t>
      </w:r>
    </w:p>
    <w:p w:rsidR="00821AD4" w:rsidRDefault="00821AD4" w:rsidP="00821AD4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color w:val="000000"/>
          <w:sz w:val="36"/>
          <w:szCs w:val="36"/>
          <w:rtl/>
        </w:rPr>
      </w:pPr>
    </w:p>
    <w:p w:rsidR="00821AD4" w:rsidRDefault="00B00C6A" w:rsidP="005B49FA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</w:pPr>
      <w:r w:rsidRPr="00B00C6A">
        <w:rPr>
          <w:rFonts w:ascii="Simplified Arabic" w:hAnsi="Simplified Arabic" w:cs="Simplified Arabic" w:hint="cs"/>
          <w:b/>
          <w:bCs/>
          <w:color w:val="000000"/>
          <w:sz w:val="28"/>
          <w:szCs w:val="28"/>
          <w:shd w:val="clear" w:color="auto" w:fill="FCFFFE"/>
          <w:rtl/>
        </w:rPr>
        <w:t>دبي، 24 يناير 2016</w:t>
      </w:r>
      <w:r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: يستمر مهرجان دبي للتسوق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في تقديم العديد من الفعاليات المتميزة التي تنثر الفرح على الكبار والصغار بالتعاون مع شركائها، 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حيث 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قدم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سيتي سنتر معيصم، </w:t>
      </w:r>
      <w:r w:rsidR="00186E07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أحدث مركز تجاري 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تابع لمجموعة مراكز ماجد</w:t>
      </w:r>
      <w:r w:rsidR="00186E07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الفطيم</w:t>
      </w:r>
      <w:r w:rsidR="00404B2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،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</w:t>
      </w:r>
      <w:r w:rsid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توليفة من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الأنشطة</w:t>
      </w:r>
      <w:r w:rsid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المتميزة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إلى جانب الفرق المتجولة </w:t>
      </w:r>
      <w:r w:rsidR="0088673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التي تجوب في أروقته</w:t>
      </w:r>
      <w:r w:rsidR="00186E07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عدة مرات يومياً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، ويعد عرض </w:t>
      </w:r>
      <w:r w:rsidR="007A6304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"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سكواكس</w:t>
      </w:r>
      <w:r w:rsidR="007A6304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"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أحد أبرز هذه الفعاليات</w:t>
      </w:r>
      <w:r w:rsidR="007A6304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،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وهو عبارة عن </w:t>
      </w:r>
      <w:r w:rsidR="00821AD4" w:rsidRPr="008C77DD"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  <w:t>طيور بأحجام كبيرة</w:t>
      </w:r>
      <w:r w:rsidR="008C77DD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بألوان مبهجة</w:t>
      </w:r>
      <w:r w:rsidR="00821AD4" w:rsidRPr="008C77DD"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  <w:t xml:space="preserve"> تتفاعل مع المتسوقين باستخدام </w:t>
      </w:r>
      <w:r w:rsidR="00E06248" w:rsidRPr="008C77DD"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  <w:t xml:space="preserve">اللغة العالمية 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"</w:t>
      </w:r>
      <w:r w:rsidR="00821AD4" w:rsidRPr="008C77DD"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  <w:t>بيرد سون</w:t>
      </w:r>
      <w:r w:rsidR="00821AD4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ج</w:t>
      </w:r>
      <w:r w:rsidR="00E06248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"</w:t>
      </w:r>
      <w:r w:rsidR="00186E07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، حيث 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تمتع الأطفال بأوقات مرحة</w:t>
      </w:r>
      <w:r w:rsid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ومبهجة</w:t>
      </w:r>
      <w:r w:rsidR="00B3597F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</w:t>
      </w:r>
      <w:r w:rsid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>أثناء لعبهم</w:t>
      </w:r>
      <w:r w:rsidR="008C77DD" w:rsidRPr="008C77D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CFFFE"/>
          <w:rtl/>
        </w:rPr>
        <w:t xml:space="preserve"> مع الطيور. </w:t>
      </w:r>
    </w:p>
    <w:p w:rsidR="00082882" w:rsidRDefault="00082882" w:rsidP="00082882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</w:pPr>
    </w:p>
    <w:p w:rsidR="00975E6A" w:rsidRDefault="00975E6A" w:rsidP="00975E6A">
      <w:pPr>
        <w:bidi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>ويقدم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مهرجان دبي للتسوق </w:t>
      </w:r>
      <w: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في دورته الحادية والعشرين أكثر من 150 فعالية حتى1 فبراير وعلى مدى 32 يوماً، كما يمنح الزوار والمتسوقين الكثير من التجارب الاستثنائية والمكافآت تحت شعار "مهرجان دبي للتسوق... يهديك الروائع".</w:t>
      </w:r>
    </w:p>
    <w:p w:rsidR="00975E6A" w:rsidRPr="00975E6A" w:rsidRDefault="00975E6A" w:rsidP="00975E6A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</w:rPr>
      </w:pPr>
      <w:r w:rsidRPr="00975E6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-انتهى-</w:t>
      </w:r>
    </w:p>
    <w:p w:rsidR="008C77DD" w:rsidRPr="00975E6A" w:rsidRDefault="008C77DD" w:rsidP="008C77DD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</w:pPr>
    </w:p>
    <w:p w:rsidR="008C77DD" w:rsidRPr="008C77DD" w:rsidRDefault="008C77DD" w:rsidP="008C77DD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shd w:val="clear" w:color="auto" w:fill="FCFFFE"/>
          <w:rtl/>
        </w:rPr>
      </w:pPr>
    </w:p>
    <w:p w:rsidR="008C77DD" w:rsidRPr="00821AD4" w:rsidRDefault="008C77DD" w:rsidP="008C77DD">
      <w:pPr>
        <w:bidi/>
        <w:spacing w:after="0" w:line="240" w:lineRule="auto"/>
        <w:rPr>
          <w:rFonts w:ascii="Simplified Arabic" w:hAnsi="Simplified Arabic" w:cs="Simplified Arabic"/>
          <w:bCs/>
          <w:color w:val="000000"/>
          <w:sz w:val="36"/>
          <w:szCs w:val="36"/>
          <w:rtl/>
        </w:rPr>
      </w:pPr>
    </w:p>
    <w:p w:rsidR="00753935" w:rsidRDefault="00753935" w:rsidP="00821AD4">
      <w:pPr>
        <w:jc w:val="center"/>
      </w:pPr>
    </w:p>
    <w:sectPr w:rsidR="00753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AE"/>
    <w:rsid w:val="00082882"/>
    <w:rsid w:val="00186E07"/>
    <w:rsid w:val="00404B2D"/>
    <w:rsid w:val="005B49FA"/>
    <w:rsid w:val="006A64AE"/>
    <w:rsid w:val="00753935"/>
    <w:rsid w:val="007A6304"/>
    <w:rsid w:val="00821AD4"/>
    <w:rsid w:val="0088673D"/>
    <w:rsid w:val="008C77DD"/>
    <w:rsid w:val="00914B62"/>
    <w:rsid w:val="00975E6A"/>
    <w:rsid w:val="00B00C6A"/>
    <w:rsid w:val="00B3597F"/>
    <w:rsid w:val="00BD03AE"/>
    <w:rsid w:val="00E06248"/>
    <w:rsid w:val="00E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3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Abdullah</dc:creator>
  <cp:lastModifiedBy>ismail - [2010]</cp:lastModifiedBy>
  <cp:revision>17</cp:revision>
  <dcterms:created xsi:type="dcterms:W3CDTF">2016-01-24T07:30:00Z</dcterms:created>
  <dcterms:modified xsi:type="dcterms:W3CDTF">2016-01-24T11:54:00Z</dcterms:modified>
</cp:coreProperties>
</file>